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A1" w:rsidRDefault="00DF29A1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9A1" w:rsidRDefault="00DF29A1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9A1" w:rsidRDefault="00DF29A1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9A1" w:rsidRDefault="00DF29A1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5D3" w:rsidRPr="00DF29A1" w:rsidRDefault="00DF7459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9A1">
        <w:rPr>
          <w:rFonts w:ascii="Times New Roman" w:hAnsi="Times New Roman" w:cs="Times New Roman"/>
          <w:b/>
          <w:sz w:val="24"/>
          <w:szCs w:val="24"/>
        </w:rPr>
        <w:t>Sociology</w:t>
      </w:r>
    </w:p>
    <w:p w:rsidR="00DF29A1" w:rsidRPr="00DF29A1" w:rsidRDefault="00DF7459" w:rsidP="00DF29A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9A1">
        <w:rPr>
          <w:rFonts w:ascii="Times New Roman" w:hAnsi="Times New Roman" w:cs="Times New Roman"/>
          <w:sz w:val="24"/>
          <w:szCs w:val="24"/>
        </w:rPr>
        <w:t>Student’s Name</w:t>
      </w:r>
    </w:p>
    <w:p w:rsidR="00DF29A1" w:rsidRPr="00DF29A1" w:rsidRDefault="00DF7459" w:rsidP="00DF29A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9A1">
        <w:rPr>
          <w:rFonts w:ascii="Times New Roman" w:hAnsi="Times New Roman" w:cs="Times New Roman"/>
          <w:sz w:val="24"/>
          <w:szCs w:val="24"/>
        </w:rPr>
        <w:t>Course Department, Institution</w:t>
      </w:r>
    </w:p>
    <w:p w:rsidR="00DF29A1" w:rsidRPr="00DF29A1" w:rsidRDefault="00DF7459" w:rsidP="00DF29A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9A1">
        <w:rPr>
          <w:rFonts w:ascii="Times New Roman" w:hAnsi="Times New Roman" w:cs="Times New Roman"/>
          <w:sz w:val="24"/>
          <w:szCs w:val="24"/>
        </w:rPr>
        <w:t>Course Code, Course Name</w:t>
      </w:r>
    </w:p>
    <w:p w:rsidR="00DF29A1" w:rsidRPr="00DF29A1" w:rsidRDefault="00DF7459" w:rsidP="00DF29A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9A1">
        <w:rPr>
          <w:rFonts w:ascii="Times New Roman" w:hAnsi="Times New Roman" w:cs="Times New Roman"/>
          <w:sz w:val="24"/>
          <w:szCs w:val="24"/>
        </w:rPr>
        <w:t>Instructor’s Name</w:t>
      </w:r>
    </w:p>
    <w:p w:rsidR="00DF29A1" w:rsidRPr="00DF29A1" w:rsidRDefault="00DF7459" w:rsidP="00DF29A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9A1">
        <w:rPr>
          <w:rFonts w:ascii="Times New Roman" w:hAnsi="Times New Roman" w:cs="Times New Roman"/>
          <w:sz w:val="24"/>
          <w:szCs w:val="24"/>
        </w:rPr>
        <w:t>Date</w:t>
      </w:r>
    </w:p>
    <w:p w:rsidR="006D5A72" w:rsidRDefault="006D5A72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A72" w:rsidRDefault="006D5A72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A72" w:rsidRDefault="006D5A72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A72" w:rsidRDefault="006D5A72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A72" w:rsidRDefault="006D5A72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A72" w:rsidRDefault="006D5A72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A72" w:rsidRDefault="006D5A72" w:rsidP="00DF29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5D3" w:rsidRPr="006D5A72" w:rsidRDefault="00DF7459" w:rsidP="006D5A7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9A1">
        <w:rPr>
          <w:rFonts w:ascii="Times New Roman" w:hAnsi="Times New Roman" w:cs="Times New Roman"/>
          <w:b/>
          <w:sz w:val="24"/>
          <w:szCs w:val="24"/>
        </w:rPr>
        <w:lastRenderedPageBreak/>
        <w:t>Sociology</w:t>
      </w:r>
    </w:p>
    <w:p w:rsidR="007845D3" w:rsidRPr="006D5A72" w:rsidRDefault="00DF7459" w:rsidP="006D5A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5A72">
        <w:rPr>
          <w:rFonts w:ascii="Times New Roman" w:hAnsi="Times New Roman" w:cs="Times New Roman"/>
          <w:sz w:val="24"/>
          <w:szCs w:val="24"/>
        </w:rPr>
        <w:t>Does the availability of math tutoring increase the math grades?</w:t>
      </w:r>
    </w:p>
    <w:p w:rsidR="000B12FA" w:rsidRPr="00DF29A1" w:rsidRDefault="00DF7459" w:rsidP="000B12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9A1">
        <w:rPr>
          <w:rFonts w:ascii="Times New Roman" w:hAnsi="Times New Roman" w:cs="Times New Roman"/>
          <w:sz w:val="24"/>
          <w:szCs w:val="24"/>
        </w:rPr>
        <w:t>After reading through different journals</w:t>
      </w:r>
      <w:r w:rsidR="00B30F99" w:rsidRPr="00DF29A1">
        <w:rPr>
          <w:rFonts w:ascii="Times New Roman" w:hAnsi="Times New Roman" w:cs="Times New Roman"/>
          <w:sz w:val="24"/>
          <w:szCs w:val="24"/>
        </w:rPr>
        <w:t>, articles</w:t>
      </w:r>
      <w:r w:rsidRPr="00DF29A1">
        <w:rPr>
          <w:rFonts w:ascii="Times New Roman" w:hAnsi="Times New Roman" w:cs="Times New Roman"/>
          <w:sz w:val="24"/>
          <w:szCs w:val="24"/>
        </w:rPr>
        <w:t xml:space="preserve">, and magazines, I </w:t>
      </w:r>
      <w:r w:rsidR="00B30F99" w:rsidRPr="00DF29A1">
        <w:rPr>
          <w:rFonts w:ascii="Times New Roman" w:hAnsi="Times New Roman" w:cs="Times New Roman"/>
          <w:sz w:val="24"/>
          <w:szCs w:val="24"/>
        </w:rPr>
        <w:t>realized</w:t>
      </w:r>
      <w:r w:rsidRPr="00DF29A1">
        <w:rPr>
          <w:rFonts w:ascii="Times New Roman" w:hAnsi="Times New Roman" w:cs="Times New Roman"/>
          <w:sz w:val="24"/>
          <w:szCs w:val="24"/>
        </w:rPr>
        <w:t xml:space="preserve"> that most people believe that math </w:t>
      </w:r>
      <w:r w:rsidR="00B30F99" w:rsidRPr="00DF29A1">
        <w:rPr>
          <w:rFonts w:ascii="Times New Roman" w:hAnsi="Times New Roman" w:cs="Times New Roman"/>
          <w:sz w:val="24"/>
          <w:szCs w:val="24"/>
        </w:rPr>
        <w:t>tutoring increase</w:t>
      </w:r>
      <w:r w:rsidRPr="00DF29A1">
        <w:rPr>
          <w:rFonts w:ascii="Times New Roman" w:hAnsi="Times New Roman" w:cs="Times New Roman"/>
          <w:sz w:val="24"/>
          <w:szCs w:val="24"/>
        </w:rPr>
        <w:t xml:space="preserve">s the math </w:t>
      </w:r>
      <w:r w:rsidR="00B30F99" w:rsidRPr="00DF29A1">
        <w:rPr>
          <w:rFonts w:ascii="Times New Roman" w:hAnsi="Times New Roman" w:cs="Times New Roman"/>
          <w:sz w:val="24"/>
          <w:szCs w:val="24"/>
        </w:rPr>
        <w:t>grade</w:t>
      </w:r>
      <w:r w:rsidRPr="00DF29A1">
        <w:rPr>
          <w:rFonts w:ascii="Times New Roman" w:hAnsi="Times New Roman" w:cs="Times New Roman"/>
          <w:sz w:val="24"/>
          <w:szCs w:val="24"/>
        </w:rPr>
        <w:t xml:space="preserve"> across different </w:t>
      </w:r>
      <w:r w:rsidR="00B30F99" w:rsidRPr="00DF29A1">
        <w:rPr>
          <w:rFonts w:ascii="Times New Roman" w:hAnsi="Times New Roman" w:cs="Times New Roman"/>
          <w:sz w:val="24"/>
          <w:szCs w:val="24"/>
        </w:rPr>
        <w:t>learners</w:t>
      </w:r>
      <w:r w:rsidRPr="00DF29A1">
        <w:rPr>
          <w:rFonts w:ascii="Times New Roman" w:hAnsi="Times New Roman" w:cs="Times New Roman"/>
          <w:sz w:val="24"/>
          <w:szCs w:val="24"/>
        </w:rPr>
        <w:t xml:space="preserve">. The </w:t>
      </w:r>
      <w:r w:rsidR="00B30F99" w:rsidRPr="00DF29A1">
        <w:rPr>
          <w:rFonts w:ascii="Times New Roman" w:hAnsi="Times New Roman" w:cs="Times New Roman"/>
          <w:sz w:val="24"/>
          <w:szCs w:val="24"/>
        </w:rPr>
        <w:t>link</w:t>
      </w:r>
      <w:r w:rsidRPr="00DF29A1">
        <w:rPr>
          <w:rFonts w:ascii="Times New Roman" w:hAnsi="Times New Roman" w:cs="Times New Roman"/>
          <w:sz w:val="24"/>
          <w:szCs w:val="24"/>
        </w:rPr>
        <w:t xml:space="preserve"> to the article is </w:t>
      </w:r>
      <w:hyperlink r:id="rId7" w:history="1">
        <w:r w:rsidR="000B12FA" w:rsidRPr="00DF29A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https://etd.ohiolink.edu/apexprod/rws_etd/send_file/send?accession=bgsu1308075531&amp;disposition=inline</w:t>
        </w:r>
      </w:hyperlink>
    </w:p>
    <w:p w:rsidR="004D15EC" w:rsidRPr="00DF29A1" w:rsidRDefault="00DF7459" w:rsidP="00DF29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F29A1">
        <w:rPr>
          <w:rFonts w:ascii="Times New Roman" w:hAnsi="Times New Roman" w:cs="Times New Roman"/>
          <w:sz w:val="24"/>
          <w:szCs w:val="24"/>
        </w:rPr>
        <w:t xml:space="preserve">I believe that when there is </w:t>
      </w:r>
      <w:r w:rsidR="00B30F99" w:rsidRPr="00DF29A1">
        <w:rPr>
          <w:rFonts w:ascii="Times New Roman" w:hAnsi="Times New Roman" w:cs="Times New Roman"/>
          <w:sz w:val="24"/>
          <w:szCs w:val="24"/>
        </w:rPr>
        <w:t>high</w:t>
      </w:r>
      <w:r w:rsidRPr="00DF29A1">
        <w:rPr>
          <w:rFonts w:ascii="Times New Roman" w:hAnsi="Times New Roman" w:cs="Times New Roman"/>
          <w:sz w:val="24"/>
          <w:szCs w:val="24"/>
        </w:rPr>
        <w:t xml:space="preserve"> </w:t>
      </w:r>
      <w:r w:rsidR="00B30F99" w:rsidRPr="00DF29A1">
        <w:rPr>
          <w:rFonts w:ascii="Times New Roman" w:hAnsi="Times New Roman" w:cs="Times New Roman"/>
          <w:sz w:val="24"/>
          <w:szCs w:val="24"/>
        </w:rPr>
        <w:t>availability</w:t>
      </w:r>
      <w:r w:rsidRPr="00DF29A1">
        <w:rPr>
          <w:rFonts w:ascii="Times New Roman" w:hAnsi="Times New Roman" w:cs="Times New Roman"/>
          <w:sz w:val="24"/>
          <w:szCs w:val="24"/>
        </w:rPr>
        <w:t xml:space="preserve"> of math tutoring, there will be </w:t>
      </w:r>
      <w:r w:rsidR="00B30F99" w:rsidRPr="00DF29A1">
        <w:rPr>
          <w:rFonts w:ascii="Times New Roman" w:hAnsi="Times New Roman" w:cs="Times New Roman"/>
          <w:sz w:val="24"/>
          <w:szCs w:val="24"/>
        </w:rPr>
        <w:t>increased</w:t>
      </w:r>
      <w:r w:rsidRPr="00DF29A1">
        <w:rPr>
          <w:rFonts w:ascii="Times New Roman" w:hAnsi="Times New Roman" w:cs="Times New Roman"/>
          <w:sz w:val="24"/>
          <w:szCs w:val="24"/>
        </w:rPr>
        <w:t xml:space="preserve"> math </w:t>
      </w:r>
      <w:r w:rsidR="00B30F99" w:rsidRPr="00DF29A1">
        <w:rPr>
          <w:rFonts w:ascii="Times New Roman" w:hAnsi="Times New Roman" w:cs="Times New Roman"/>
          <w:sz w:val="24"/>
          <w:szCs w:val="24"/>
        </w:rPr>
        <w:t>grades</w:t>
      </w:r>
      <w:r w:rsidRPr="00DF29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421F" w:rsidRPr="00DF29A1" w:rsidRDefault="00DF7459" w:rsidP="00DF29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9A1">
        <w:rPr>
          <w:rFonts w:ascii="Times New Roman" w:hAnsi="Times New Roman" w:cs="Times New Roman"/>
          <w:sz w:val="24"/>
          <w:szCs w:val="24"/>
        </w:rPr>
        <w:t xml:space="preserve">I decided to choose two </w:t>
      </w:r>
      <w:r w:rsidR="00B30F99" w:rsidRPr="00DF29A1">
        <w:rPr>
          <w:rFonts w:ascii="Times New Roman" w:hAnsi="Times New Roman" w:cs="Times New Roman"/>
          <w:sz w:val="24"/>
          <w:szCs w:val="24"/>
        </w:rPr>
        <w:t>groups</w:t>
      </w:r>
      <w:r w:rsidRPr="00DF29A1">
        <w:rPr>
          <w:rFonts w:ascii="Times New Roman" w:hAnsi="Times New Roman" w:cs="Times New Roman"/>
          <w:sz w:val="24"/>
          <w:szCs w:val="24"/>
        </w:rPr>
        <w:t xml:space="preserve"> of </w:t>
      </w:r>
      <w:r w:rsidR="00B30F99" w:rsidRPr="00DF29A1">
        <w:rPr>
          <w:rFonts w:ascii="Times New Roman" w:hAnsi="Times New Roman" w:cs="Times New Roman"/>
          <w:sz w:val="24"/>
          <w:szCs w:val="24"/>
        </w:rPr>
        <w:t>students</w:t>
      </w:r>
      <w:r w:rsidRPr="00DF29A1">
        <w:rPr>
          <w:rFonts w:ascii="Times New Roman" w:hAnsi="Times New Roman" w:cs="Times New Roman"/>
          <w:sz w:val="24"/>
          <w:szCs w:val="24"/>
        </w:rPr>
        <w:t xml:space="preserve"> </w:t>
      </w:r>
      <w:r w:rsidR="00B30F99" w:rsidRPr="00DF29A1">
        <w:rPr>
          <w:rFonts w:ascii="Times New Roman" w:hAnsi="Times New Roman" w:cs="Times New Roman"/>
          <w:sz w:val="24"/>
          <w:szCs w:val="24"/>
        </w:rPr>
        <w:t>comprising</w:t>
      </w:r>
      <w:r w:rsidRPr="00DF29A1">
        <w:rPr>
          <w:rFonts w:ascii="Times New Roman" w:hAnsi="Times New Roman" w:cs="Times New Roman"/>
          <w:sz w:val="24"/>
          <w:szCs w:val="24"/>
        </w:rPr>
        <w:t xml:space="preserve"> three girls and four boys </w:t>
      </w:r>
      <w:r w:rsidR="00B30F99" w:rsidRPr="00DF29A1">
        <w:rPr>
          <w:rFonts w:ascii="Times New Roman" w:hAnsi="Times New Roman" w:cs="Times New Roman"/>
          <w:sz w:val="24"/>
          <w:szCs w:val="24"/>
        </w:rPr>
        <w:t>aging</w:t>
      </w:r>
      <w:r w:rsidRPr="00DF29A1">
        <w:rPr>
          <w:rFonts w:ascii="Times New Roman" w:hAnsi="Times New Roman" w:cs="Times New Roman"/>
          <w:sz w:val="24"/>
          <w:szCs w:val="24"/>
        </w:rPr>
        <w:t xml:space="preserve"> between 12-15 years at Makadara Secondary school. To </w:t>
      </w:r>
      <w:r w:rsidR="00B30F99" w:rsidRPr="00DF29A1">
        <w:rPr>
          <w:rFonts w:ascii="Times New Roman" w:hAnsi="Times New Roman" w:cs="Times New Roman"/>
          <w:sz w:val="24"/>
          <w:szCs w:val="24"/>
        </w:rPr>
        <w:t>one group</w:t>
      </w:r>
      <w:r w:rsidRPr="00DF29A1">
        <w:rPr>
          <w:rFonts w:ascii="Times New Roman" w:hAnsi="Times New Roman" w:cs="Times New Roman"/>
          <w:sz w:val="24"/>
          <w:szCs w:val="24"/>
        </w:rPr>
        <w:t xml:space="preserve">, I provided online math </w:t>
      </w:r>
      <w:r w:rsidR="00B30F99" w:rsidRPr="00DF29A1">
        <w:rPr>
          <w:rFonts w:ascii="Times New Roman" w:hAnsi="Times New Roman" w:cs="Times New Roman"/>
          <w:sz w:val="24"/>
          <w:szCs w:val="24"/>
        </w:rPr>
        <w:t>tutoring</w:t>
      </w:r>
      <w:r w:rsidRPr="00DF29A1">
        <w:rPr>
          <w:rFonts w:ascii="Times New Roman" w:hAnsi="Times New Roman" w:cs="Times New Roman"/>
          <w:sz w:val="24"/>
          <w:szCs w:val="24"/>
        </w:rPr>
        <w:t xml:space="preserve"> as the oth</w:t>
      </w:r>
      <w:r w:rsidRPr="00DF29A1">
        <w:rPr>
          <w:rFonts w:ascii="Times New Roman" w:hAnsi="Times New Roman" w:cs="Times New Roman"/>
          <w:sz w:val="24"/>
          <w:szCs w:val="24"/>
        </w:rPr>
        <w:t xml:space="preserve">er </w:t>
      </w:r>
      <w:r w:rsidR="00B30F99" w:rsidRPr="00DF29A1">
        <w:rPr>
          <w:rFonts w:ascii="Times New Roman" w:hAnsi="Times New Roman" w:cs="Times New Roman"/>
          <w:sz w:val="24"/>
          <w:szCs w:val="24"/>
        </w:rPr>
        <w:t>group</w:t>
      </w:r>
      <w:r w:rsidRPr="00DF29A1">
        <w:rPr>
          <w:rFonts w:ascii="Times New Roman" w:hAnsi="Times New Roman" w:cs="Times New Roman"/>
          <w:sz w:val="24"/>
          <w:szCs w:val="24"/>
        </w:rPr>
        <w:t xml:space="preserve"> </w:t>
      </w:r>
      <w:r w:rsidR="00B30F99" w:rsidRPr="00DF29A1">
        <w:rPr>
          <w:rFonts w:ascii="Times New Roman" w:hAnsi="Times New Roman" w:cs="Times New Roman"/>
          <w:sz w:val="24"/>
          <w:szCs w:val="24"/>
        </w:rPr>
        <w:t>only</w:t>
      </w:r>
      <w:r w:rsidRPr="00DF29A1">
        <w:rPr>
          <w:rFonts w:ascii="Times New Roman" w:hAnsi="Times New Roman" w:cs="Times New Roman"/>
          <w:sz w:val="24"/>
          <w:szCs w:val="24"/>
        </w:rPr>
        <w:t xml:space="preserve"> had formal math </w:t>
      </w:r>
      <w:r w:rsidR="00B30F99" w:rsidRPr="00DF29A1">
        <w:rPr>
          <w:rFonts w:ascii="Times New Roman" w:hAnsi="Times New Roman" w:cs="Times New Roman"/>
          <w:sz w:val="24"/>
          <w:szCs w:val="24"/>
        </w:rPr>
        <w:t>lessons</w:t>
      </w:r>
      <w:r w:rsidRPr="00DF29A1">
        <w:rPr>
          <w:rFonts w:ascii="Times New Roman" w:hAnsi="Times New Roman" w:cs="Times New Roman"/>
          <w:sz w:val="24"/>
          <w:szCs w:val="24"/>
        </w:rPr>
        <w:t xml:space="preserve">. </w:t>
      </w:r>
      <w:r w:rsidR="008771B1" w:rsidRPr="00DF29A1">
        <w:rPr>
          <w:rFonts w:ascii="Times New Roman" w:hAnsi="Times New Roman" w:cs="Times New Roman"/>
          <w:sz w:val="24"/>
          <w:szCs w:val="24"/>
        </w:rPr>
        <w:t xml:space="preserve">The tutoring took place for three weeks. </w:t>
      </w:r>
    </w:p>
    <w:p w:rsidR="008771B1" w:rsidRPr="00DF29A1" w:rsidRDefault="00DF7459" w:rsidP="00DF29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9A1">
        <w:rPr>
          <w:rFonts w:ascii="Times New Roman" w:hAnsi="Times New Roman" w:cs="Times New Roman"/>
          <w:sz w:val="24"/>
          <w:szCs w:val="24"/>
        </w:rPr>
        <w:t xml:space="preserve">After three weeks, I gave both </w:t>
      </w:r>
      <w:r w:rsidR="00B30F99" w:rsidRPr="00DF29A1">
        <w:rPr>
          <w:rFonts w:ascii="Times New Roman" w:hAnsi="Times New Roman" w:cs="Times New Roman"/>
          <w:sz w:val="24"/>
          <w:szCs w:val="24"/>
        </w:rPr>
        <w:t>groups math tests.  Upon analyzing</w:t>
      </w:r>
      <w:r w:rsidR="007845D3" w:rsidRPr="00DF29A1">
        <w:rPr>
          <w:rFonts w:ascii="Times New Roman" w:hAnsi="Times New Roman" w:cs="Times New Roman"/>
          <w:sz w:val="24"/>
          <w:szCs w:val="24"/>
        </w:rPr>
        <w:t xml:space="preserve"> the results</w:t>
      </w:r>
      <w:r w:rsidRPr="00DF29A1">
        <w:rPr>
          <w:rFonts w:ascii="Times New Roman" w:hAnsi="Times New Roman" w:cs="Times New Roman"/>
          <w:sz w:val="24"/>
          <w:szCs w:val="24"/>
        </w:rPr>
        <w:t xml:space="preserve">, I found that </w:t>
      </w:r>
      <w:r w:rsidR="007845D3" w:rsidRPr="00DF29A1">
        <w:rPr>
          <w:rFonts w:ascii="Times New Roman" w:hAnsi="Times New Roman" w:cs="Times New Roman"/>
          <w:sz w:val="24"/>
          <w:szCs w:val="24"/>
        </w:rPr>
        <w:t>the high</w:t>
      </w:r>
      <w:r w:rsidRPr="00DF29A1">
        <w:rPr>
          <w:rFonts w:ascii="Times New Roman" w:hAnsi="Times New Roman" w:cs="Times New Roman"/>
          <w:sz w:val="24"/>
          <w:szCs w:val="24"/>
        </w:rPr>
        <w:t xml:space="preserve"> </w:t>
      </w:r>
      <w:r w:rsidR="00B30F99" w:rsidRPr="00DF29A1">
        <w:rPr>
          <w:rFonts w:ascii="Times New Roman" w:hAnsi="Times New Roman" w:cs="Times New Roman"/>
          <w:sz w:val="24"/>
          <w:szCs w:val="24"/>
        </w:rPr>
        <w:t>availability</w:t>
      </w:r>
      <w:r w:rsidRPr="00DF29A1">
        <w:rPr>
          <w:rFonts w:ascii="Times New Roman" w:hAnsi="Times New Roman" w:cs="Times New Roman"/>
          <w:sz w:val="24"/>
          <w:szCs w:val="24"/>
        </w:rPr>
        <w:t xml:space="preserve"> of math tutoring increases math </w:t>
      </w:r>
      <w:r w:rsidR="00B30F99" w:rsidRPr="00DF29A1">
        <w:rPr>
          <w:rFonts w:ascii="Times New Roman" w:hAnsi="Times New Roman" w:cs="Times New Roman"/>
          <w:sz w:val="24"/>
          <w:szCs w:val="24"/>
        </w:rPr>
        <w:t>grade</w:t>
      </w:r>
      <w:r w:rsidRPr="00DF29A1">
        <w:rPr>
          <w:rFonts w:ascii="Times New Roman" w:hAnsi="Times New Roman" w:cs="Times New Roman"/>
          <w:sz w:val="24"/>
          <w:szCs w:val="24"/>
        </w:rPr>
        <w:t>s as students who receiv</w:t>
      </w:r>
      <w:r w:rsidRPr="00DF29A1">
        <w:rPr>
          <w:rFonts w:ascii="Times New Roman" w:hAnsi="Times New Roman" w:cs="Times New Roman"/>
          <w:sz w:val="24"/>
          <w:szCs w:val="24"/>
        </w:rPr>
        <w:t xml:space="preserve">ed tutoring </w:t>
      </w:r>
      <w:r w:rsidR="007845D3" w:rsidRPr="00DF29A1">
        <w:rPr>
          <w:rFonts w:ascii="Times New Roman" w:hAnsi="Times New Roman" w:cs="Times New Roman"/>
          <w:sz w:val="24"/>
          <w:szCs w:val="24"/>
        </w:rPr>
        <w:t>performed</w:t>
      </w:r>
      <w:r w:rsidRPr="00DF29A1">
        <w:rPr>
          <w:rFonts w:ascii="Times New Roman" w:hAnsi="Times New Roman" w:cs="Times New Roman"/>
          <w:sz w:val="24"/>
          <w:szCs w:val="24"/>
        </w:rPr>
        <w:t xml:space="preserve"> better than those who did not. </w:t>
      </w:r>
    </w:p>
    <w:p w:rsidR="00376217" w:rsidRPr="00DF29A1" w:rsidRDefault="00DF7459" w:rsidP="00DF29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9A1">
        <w:rPr>
          <w:rFonts w:ascii="Times New Roman" w:hAnsi="Times New Roman" w:cs="Times New Roman"/>
          <w:sz w:val="24"/>
          <w:szCs w:val="24"/>
        </w:rPr>
        <w:t xml:space="preserve">After proving the </w:t>
      </w:r>
      <w:r w:rsidR="007845D3" w:rsidRPr="00DF29A1">
        <w:rPr>
          <w:rFonts w:ascii="Times New Roman" w:hAnsi="Times New Roman" w:cs="Times New Roman"/>
          <w:sz w:val="24"/>
          <w:szCs w:val="24"/>
        </w:rPr>
        <w:t>validity of the hypothesis</w:t>
      </w:r>
      <w:r w:rsidRPr="00DF29A1">
        <w:rPr>
          <w:rFonts w:ascii="Times New Roman" w:hAnsi="Times New Roman" w:cs="Times New Roman"/>
          <w:sz w:val="24"/>
          <w:szCs w:val="24"/>
        </w:rPr>
        <w:t xml:space="preserve"> and repeating the </w:t>
      </w:r>
      <w:r w:rsidR="007845D3" w:rsidRPr="00DF29A1">
        <w:rPr>
          <w:rFonts w:ascii="Times New Roman" w:hAnsi="Times New Roman" w:cs="Times New Roman"/>
          <w:sz w:val="24"/>
          <w:szCs w:val="24"/>
        </w:rPr>
        <w:t>experiment</w:t>
      </w:r>
      <w:r w:rsidRPr="00DF29A1">
        <w:rPr>
          <w:rFonts w:ascii="Times New Roman" w:hAnsi="Times New Roman" w:cs="Times New Roman"/>
          <w:sz w:val="24"/>
          <w:szCs w:val="24"/>
        </w:rPr>
        <w:t xml:space="preserve"> almost </w:t>
      </w:r>
      <w:r w:rsidR="007845D3" w:rsidRPr="00DF29A1">
        <w:rPr>
          <w:rFonts w:ascii="Times New Roman" w:hAnsi="Times New Roman" w:cs="Times New Roman"/>
          <w:sz w:val="24"/>
          <w:szCs w:val="24"/>
        </w:rPr>
        <w:t>fifty</w:t>
      </w:r>
      <w:r w:rsidRPr="00DF29A1">
        <w:rPr>
          <w:rFonts w:ascii="Times New Roman" w:hAnsi="Times New Roman" w:cs="Times New Roman"/>
          <w:sz w:val="24"/>
          <w:szCs w:val="24"/>
        </w:rPr>
        <w:t xml:space="preserve"> </w:t>
      </w:r>
      <w:r w:rsidR="007845D3" w:rsidRPr="00DF29A1">
        <w:rPr>
          <w:rFonts w:ascii="Times New Roman" w:hAnsi="Times New Roman" w:cs="Times New Roman"/>
          <w:sz w:val="24"/>
          <w:szCs w:val="24"/>
        </w:rPr>
        <w:t>times</w:t>
      </w:r>
      <w:r w:rsidRPr="00DF29A1">
        <w:rPr>
          <w:rFonts w:ascii="Times New Roman" w:hAnsi="Times New Roman" w:cs="Times New Roman"/>
          <w:sz w:val="24"/>
          <w:szCs w:val="24"/>
        </w:rPr>
        <w:t xml:space="preserve"> with different students finding similar results, I can </w:t>
      </w:r>
      <w:r w:rsidR="007845D3" w:rsidRPr="00DF29A1">
        <w:rPr>
          <w:rFonts w:ascii="Times New Roman" w:hAnsi="Times New Roman" w:cs="Times New Roman"/>
          <w:sz w:val="24"/>
          <w:szCs w:val="24"/>
        </w:rPr>
        <w:t>publish</w:t>
      </w:r>
      <w:r w:rsidR="002D251D" w:rsidRPr="00DF29A1">
        <w:rPr>
          <w:rFonts w:ascii="Times New Roman" w:hAnsi="Times New Roman" w:cs="Times New Roman"/>
          <w:sz w:val="24"/>
          <w:szCs w:val="24"/>
        </w:rPr>
        <w:t xml:space="preserve"> the </w:t>
      </w:r>
      <w:r w:rsidR="007845D3" w:rsidRPr="00DF29A1">
        <w:rPr>
          <w:rFonts w:ascii="Times New Roman" w:hAnsi="Times New Roman" w:cs="Times New Roman"/>
          <w:sz w:val="24"/>
          <w:szCs w:val="24"/>
        </w:rPr>
        <w:t>hypothesis</w:t>
      </w:r>
      <w:r w:rsidR="002D251D" w:rsidRPr="00DF29A1">
        <w:rPr>
          <w:rFonts w:ascii="Times New Roman" w:hAnsi="Times New Roman" w:cs="Times New Roman"/>
          <w:sz w:val="24"/>
          <w:szCs w:val="24"/>
        </w:rPr>
        <w:t xml:space="preserve"> in </w:t>
      </w:r>
      <w:r w:rsidR="007845D3" w:rsidRPr="00DF29A1">
        <w:rPr>
          <w:rFonts w:ascii="Times New Roman" w:hAnsi="Times New Roman" w:cs="Times New Roman"/>
          <w:sz w:val="24"/>
          <w:szCs w:val="24"/>
        </w:rPr>
        <w:t>a renown</w:t>
      </w:r>
      <w:r w:rsidR="002D251D" w:rsidRPr="00DF29A1">
        <w:rPr>
          <w:rFonts w:ascii="Times New Roman" w:hAnsi="Times New Roman" w:cs="Times New Roman"/>
          <w:sz w:val="24"/>
          <w:szCs w:val="24"/>
        </w:rPr>
        <w:t xml:space="preserve">ed journal. </w:t>
      </w:r>
    </w:p>
    <w:p w:rsidR="003646B0" w:rsidRPr="00DF29A1" w:rsidRDefault="003646B0" w:rsidP="00DF29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3646B0" w:rsidRPr="00DF29A1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459" w:rsidRDefault="00DF7459">
      <w:pPr>
        <w:spacing w:after="0" w:line="240" w:lineRule="auto"/>
      </w:pPr>
      <w:r>
        <w:separator/>
      </w:r>
    </w:p>
  </w:endnote>
  <w:endnote w:type="continuationSeparator" w:id="0">
    <w:p w:rsidR="00DF7459" w:rsidRDefault="00DF7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459" w:rsidRDefault="00DF7459">
      <w:pPr>
        <w:spacing w:after="0" w:line="240" w:lineRule="auto"/>
      </w:pPr>
      <w:r>
        <w:separator/>
      </w:r>
    </w:p>
  </w:footnote>
  <w:footnote w:type="continuationSeparator" w:id="0">
    <w:p w:rsidR="00DF7459" w:rsidRDefault="00DF7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9509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845D3" w:rsidRDefault="00DF745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2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45D3" w:rsidRDefault="007845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3B"/>
    <w:rsid w:val="000B12FA"/>
    <w:rsid w:val="002D251D"/>
    <w:rsid w:val="003646B0"/>
    <w:rsid w:val="00376217"/>
    <w:rsid w:val="0047053B"/>
    <w:rsid w:val="004D15EC"/>
    <w:rsid w:val="006D5A72"/>
    <w:rsid w:val="007845D3"/>
    <w:rsid w:val="008771B1"/>
    <w:rsid w:val="0097421F"/>
    <w:rsid w:val="00B30F99"/>
    <w:rsid w:val="00B36148"/>
    <w:rsid w:val="00D21C6B"/>
    <w:rsid w:val="00DF29A1"/>
    <w:rsid w:val="00D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46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4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5D3"/>
  </w:style>
  <w:style w:type="paragraph" w:styleId="Footer">
    <w:name w:val="footer"/>
    <w:basedOn w:val="Normal"/>
    <w:link w:val="FooterChar"/>
    <w:uiPriority w:val="99"/>
    <w:unhideWhenUsed/>
    <w:rsid w:val="00784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5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46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4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5D3"/>
  </w:style>
  <w:style w:type="paragraph" w:styleId="Footer">
    <w:name w:val="footer"/>
    <w:basedOn w:val="Normal"/>
    <w:link w:val="FooterChar"/>
    <w:uiPriority w:val="99"/>
    <w:unhideWhenUsed/>
    <w:rsid w:val="00784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td.ohiolink.edu/apexprod/rws_etd/send_file/send?accession=bgsu1308075531&amp;disposition=inli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ERICSSON</dc:creator>
  <cp:lastModifiedBy>ERICSSON</cp:lastModifiedBy>
  <cp:revision>16</cp:revision>
  <dcterms:created xsi:type="dcterms:W3CDTF">2021-09-15T17:28:00Z</dcterms:created>
  <dcterms:modified xsi:type="dcterms:W3CDTF">2021-09-15T18:09:00Z</dcterms:modified>
</cp:coreProperties>
</file>